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E" w:rsidRDefault="009604EE"/>
    <w:p w:rsidR="009604EE" w:rsidRPr="009604EE" w:rsidRDefault="009604EE" w:rsidP="009604EE"/>
    <w:p w:rsidR="009604EE" w:rsidRDefault="009604EE" w:rsidP="00960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604EE" w:rsidRPr="009604EE" w:rsidRDefault="009604EE" w:rsidP="009604EE">
      <w:pPr>
        <w:jc w:val="center"/>
        <w:rPr>
          <w:b/>
        </w:rPr>
      </w:pPr>
      <w:r w:rsidRPr="0096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</w:t>
      </w:r>
      <w:r w:rsidRPr="0096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4EE">
        <w:rPr>
          <w:b/>
          <w:color w:val="000000"/>
        </w:rPr>
        <w:t xml:space="preserve">учебного </w:t>
      </w:r>
      <w:r w:rsidRPr="009604EE">
        <w:rPr>
          <w:b/>
          <w:color w:val="000000"/>
        </w:rPr>
        <w:t xml:space="preserve"> </w:t>
      </w:r>
      <w:r w:rsidRPr="009604EE">
        <w:rPr>
          <w:b/>
          <w:color w:val="000000"/>
        </w:rPr>
        <w:t xml:space="preserve">курса  </w:t>
      </w:r>
      <w:r w:rsidRPr="009604EE">
        <w:rPr>
          <w:b/>
          <w:color w:val="000000"/>
        </w:rPr>
        <w:t>«Основы религиозных культур и светской этики» (модуль «Основы православной культуры»)</w:t>
      </w:r>
    </w:p>
    <w:p w:rsidR="009604EE" w:rsidRDefault="009604EE" w:rsidP="009604EE"/>
    <w:p w:rsidR="009604EE" w:rsidRDefault="009604EE" w:rsidP="009604EE">
      <w:pPr>
        <w:pStyle w:val="a3"/>
        <w:spacing w:after="0" w:line="240" w:lineRule="auto"/>
        <w:ind w:firstLine="540"/>
        <w:jc w:val="both"/>
        <w:rPr>
          <w:lang w:eastAsia="ar-SA"/>
        </w:rPr>
      </w:pPr>
      <w:r>
        <w:tab/>
      </w:r>
      <w:r w:rsidRPr="00404B32">
        <w:rPr>
          <w:color w:val="000000"/>
        </w:rPr>
        <w:t xml:space="preserve">Рабочая программа  по учебному </w:t>
      </w:r>
      <w:r>
        <w:rPr>
          <w:color w:val="000000"/>
        </w:rPr>
        <w:t xml:space="preserve">курсу </w:t>
      </w:r>
      <w:r w:rsidRPr="00404B32">
        <w:rPr>
          <w:color w:val="000000"/>
        </w:rPr>
        <w:t xml:space="preserve">«Основы религиозных культур и светской этики» (модуль «Основы православной культуры») для 4 класса разработана </w:t>
      </w:r>
      <w:r>
        <w:rPr>
          <w:color w:val="000000"/>
        </w:rPr>
        <w:t xml:space="preserve"> </w:t>
      </w:r>
      <w:r w:rsidRPr="007C3B31">
        <w:rPr>
          <w:lang w:eastAsia="ar-SA"/>
        </w:rPr>
        <w:t xml:space="preserve">на основе </w:t>
      </w:r>
      <w:r>
        <w:rPr>
          <w:lang w:eastAsia="ar-SA"/>
        </w:rPr>
        <w:t>Православная культура: концепция и  программа</w:t>
      </w:r>
      <w:r w:rsidRPr="007C3B31">
        <w:rPr>
          <w:lang w:eastAsia="ar-SA"/>
        </w:rPr>
        <w:t xml:space="preserve"> учебного предмета  «Православная культура». 1-11 годы обучения. Л.Л. Шевченко. – М.: Центр поддержки культурно-исторических традиций </w:t>
      </w:r>
      <w:r>
        <w:rPr>
          <w:lang w:eastAsia="ar-SA"/>
        </w:rPr>
        <w:t>Отечества, 2011</w:t>
      </w:r>
    </w:p>
    <w:p w:rsidR="009604EE" w:rsidRPr="009604EE" w:rsidRDefault="009604EE" w:rsidP="009604E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04EE">
        <w:rPr>
          <w:rFonts w:ascii="Times New Roman" w:eastAsia="Arial" w:hAnsi="Times New Roman" w:cs="Times New Roman"/>
          <w:sz w:val="24"/>
          <w:szCs w:val="24"/>
          <w:lang w:eastAsia="ar-SA"/>
        </w:rPr>
        <w:t>Рабочая программа составлена в соответствии с авторской программой и учебным планом  МБОУ «ООШ № 2»</w:t>
      </w:r>
    </w:p>
    <w:p w:rsidR="009604EE" w:rsidRDefault="009604EE" w:rsidP="009604EE">
      <w:pPr>
        <w:tabs>
          <w:tab w:val="left" w:pos="1140"/>
        </w:tabs>
      </w:pPr>
      <w:r w:rsidRPr="00960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час в неделю.</w:t>
      </w:r>
    </w:p>
    <w:p w:rsidR="009604EE" w:rsidRPr="009604EE" w:rsidRDefault="009604EE" w:rsidP="009604EE">
      <w:pPr>
        <w:ind w:firstLine="709"/>
        <w:jc w:val="both"/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</w:pPr>
      <w:r w:rsidRPr="009604EE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Данная раб</w:t>
      </w:r>
      <w:r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очая программа учебного курса </w:t>
      </w:r>
      <w:r w:rsidRPr="009604EE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 </w:t>
      </w:r>
      <w:r w:rsidRPr="009604EE">
        <w:rPr>
          <w:b/>
          <w:color w:val="000000"/>
        </w:rPr>
        <w:t>«Основы религиозных культур и светской этики» (модуль «Основы православной культуры»)</w:t>
      </w:r>
      <w:r w:rsidRPr="009604EE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 </w:t>
      </w:r>
      <w:r w:rsidRPr="009604EE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 </w:t>
      </w:r>
      <w:r w:rsidRPr="009604EE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4 классов </w:t>
      </w:r>
      <w:r w:rsidRPr="009604EE">
        <w:rPr>
          <w:rFonts w:ascii="Times New Roman" w:eastAsia="Century Schoolbook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604EE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 xml:space="preserve">обеспечена следующим УМК: </w:t>
      </w:r>
    </w:p>
    <w:p w:rsidR="009604EE" w:rsidRPr="009604EE" w:rsidRDefault="009604EE" w:rsidP="00960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Православная культура: концепция и  программа учебного предмета  «Православная культура». 1-11 годы обучения. Л.Л. Шевченко. – М.: Центр поддержки культурно-исторических традиций Отечества, 2011.</w:t>
      </w:r>
    </w:p>
    <w:p w:rsidR="009604EE" w:rsidRPr="009604EE" w:rsidRDefault="009604EE" w:rsidP="00960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Шевченко Л.Л. Основы православной культуры. Методическое пособие для учителя. – М.: Центр поддержки культурно-исторических традиций Отечества, 2010.</w:t>
      </w:r>
    </w:p>
    <w:p w:rsidR="009604EE" w:rsidRPr="009604EE" w:rsidRDefault="009604EE" w:rsidP="00960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«Основы православной культуры»: учебник для общеобразовательных учреждений. 4 класс. М.: Центр поддержки культурно-исторических традиций Отечества, 2012. </w:t>
      </w:r>
    </w:p>
    <w:p w:rsidR="009604EE" w:rsidRPr="009604EE" w:rsidRDefault="009604EE" w:rsidP="009604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EE" w:rsidRPr="009604EE" w:rsidRDefault="009604EE" w:rsidP="009604EE">
      <w:pPr>
        <w:jc w:val="both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604EE">
        <w:rPr>
          <w:rFonts w:ascii="Times New Roman" w:hAnsi="Times New Roman" w:cs="Times New Roman"/>
          <w:sz w:val="24"/>
          <w:szCs w:val="24"/>
        </w:rPr>
        <w:t>Структура рабочей программа соответствует Положению о рабочей   программе МБОУ «ООШ №2».</w:t>
      </w:r>
      <w:proofErr w:type="gramEnd"/>
    </w:p>
    <w:p w:rsidR="009604EE" w:rsidRPr="009604EE" w:rsidRDefault="009604EE" w:rsidP="009604EE">
      <w:pPr>
        <w:jc w:val="both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sz w:val="24"/>
          <w:szCs w:val="24"/>
        </w:rPr>
        <w:t>Предполагаемые формы контроля:  коллективные творческие  работы (художественно-практическое задание), исследовательские проекты, творческие проекты.</w:t>
      </w:r>
    </w:p>
    <w:p w:rsidR="009D5A63" w:rsidRPr="009604EE" w:rsidRDefault="009604EE" w:rsidP="009604EE">
      <w:pPr>
        <w:rPr>
          <w:rFonts w:ascii="Times New Roman" w:hAnsi="Times New Roman" w:cs="Times New Roman"/>
        </w:rPr>
      </w:pPr>
      <w:bookmarkStart w:id="0" w:name="_GoBack"/>
      <w:r w:rsidRPr="009604EE">
        <w:rPr>
          <w:rFonts w:ascii="Times New Roman" w:hAnsi="Times New Roman" w:cs="Times New Roman"/>
        </w:rPr>
        <w:t>Составитель Федорова Татьяна Ивановна</w:t>
      </w:r>
      <w:bookmarkEnd w:id="0"/>
    </w:p>
    <w:sectPr w:rsidR="009D5A63" w:rsidRPr="0096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3"/>
    <w:multiLevelType w:val="hybridMultilevel"/>
    <w:tmpl w:val="C610F2A2"/>
    <w:lvl w:ilvl="0" w:tplc="FC36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E"/>
    <w:rsid w:val="000A3D22"/>
    <w:rsid w:val="002D19BD"/>
    <w:rsid w:val="009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04E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04E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2015-10-28T20:08:00Z</dcterms:created>
  <dcterms:modified xsi:type="dcterms:W3CDTF">2015-10-28T20:13:00Z</dcterms:modified>
</cp:coreProperties>
</file>